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CFB" w:rsidRPr="00662639" w:rsidRDefault="00763EA9" w:rsidP="00662639">
      <w:pPr>
        <w:pStyle w:val="Tytu"/>
        <w:spacing w:line="360" w:lineRule="auto"/>
        <w:jc w:val="center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REGULAMIN SZKOLNEGO KONKURSU FILMOWEGO</w:t>
      </w:r>
    </w:p>
    <w:p w:rsidR="00FD4CFB" w:rsidRPr="00662639" w:rsidRDefault="00763EA9" w:rsidP="00662639">
      <w:pPr>
        <w:spacing w:line="360" w:lineRule="auto"/>
        <w:jc w:val="center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  <w:b/>
          <w:sz w:val="32"/>
        </w:rPr>
        <w:t>„60 sekund dla Niepodległej”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I. Postanowienia ogólne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 Konkurs „60 sekund dla Niepodległej” skierowany jest do wszystkich uczniów Zespołu Szkół Ponadpodstawowych im. Jana Pawła II w Czarnem.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 xml:space="preserve">2. Konkurs organizowany </w:t>
      </w:r>
      <w:r w:rsidRPr="00662639">
        <w:rPr>
          <w:rFonts w:ascii="Times New Roman" w:hAnsi="Times New Roman" w:cs="Times New Roman"/>
        </w:rPr>
        <w:t>jest z okazji Narodowego Święta Niepodległości.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Organizatorkami konkursu są Lidia Andrusieczko i Beata Marek.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Udział w konkursie jest dobrowolny i bezpłatny.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II. Cele konkursu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 Kształtowanie postaw patriotycznych i obywatelskich wśród młodzieży.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2.</w:t>
      </w:r>
      <w:r w:rsidRPr="00662639">
        <w:rPr>
          <w:rFonts w:ascii="Times New Roman" w:hAnsi="Times New Roman" w:cs="Times New Roman"/>
        </w:rPr>
        <w:t xml:space="preserve"> Upowszechnianie wiedzy o historii Polski, ze szczególnym uwzględnieniem dążeń do odzyskania niepodległości.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Rozwijanie kreatywności, umiejętności multimedialnych oraz zainteresowań filmowych uczniów.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Promowanie nowoczesnych form wyrazu artystycznego</w:t>
      </w:r>
      <w:r w:rsidRPr="00662639">
        <w:rPr>
          <w:rFonts w:ascii="Times New Roman" w:hAnsi="Times New Roman" w:cs="Times New Roman"/>
        </w:rPr>
        <w:t xml:space="preserve"> w edukacji historycznej.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5. Zachęcanie do refleksji nad znaczeniem wolności, niepodległości i odpowiedzialności za ojczyznę.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6. Rozwijanie umiejętności współpracy i tworzenia krótkiej, czytelnej wypowiedzi filmowej.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III. Tematyka i warunki uczestnictwa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</w:t>
      </w:r>
      <w:r w:rsidRPr="00662639">
        <w:rPr>
          <w:rFonts w:ascii="Times New Roman" w:hAnsi="Times New Roman" w:cs="Times New Roman"/>
        </w:rPr>
        <w:t xml:space="preserve"> Zadaniem uczestników jest przygotowanie krótkiego filmu pod hasłem „60 sekund dla Niepodległej”, nawiązującego do historii Polski i odzyskania niepodległości.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 xml:space="preserve">2. Film może przedstawiać wybrane wydarzenie, postać historyczną, drogę Polaków do wolności lub </w:t>
      </w:r>
      <w:r w:rsidRPr="00662639">
        <w:rPr>
          <w:rFonts w:ascii="Times New Roman" w:hAnsi="Times New Roman" w:cs="Times New Roman"/>
        </w:rPr>
        <w:t>współczesną refleksję nad znaczeniem niepodległości, osadzoną w kontekście historycznym.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Uczniowie mogą uczestniczyć w konkursie indywidualnie lub w zespołach liczących maksymalnie dwie osoby.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Każdy uczestnik może zgłosić tylko jeden film — indywidua</w:t>
      </w:r>
      <w:r w:rsidRPr="00662639">
        <w:rPr>
          <w:rFonts w:ascii="Times New Roman" w:hAnsi="Times New Roman" w:cs="Times New Roman"/>
        </w:rPr>
        <w:t>lnie albo jako członek zespołu.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5. Film powinien być samodzielną pracą uczestników. Dopuszcza się konsultacje z nauczycielami, jednak pomysł i realizacja muszą należeć do uczniów.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6. Warunkiem udziału jest dostarczenie filmu w wyznaczonym terminie wraz z i</w:t>
      </w:r>
      <w:r w:rsidRPr="00662639">
        <w:rPr>
          <w:rFonts w:ascii="Times New Roman" w:hAnsi="Times New Roman" w:cs="Times New Roman"/>
        </w:rPr>
        <w:t>nformacjami wskazanymi w części VI regulaminu.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lastRenderedPageBreak/>
        <w:t>IV. Wymagania techniczne i merytoryczne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 Czas trwania filmu nie może przekraczać 60 sekund, wliczając plansze tytułowe i napisy końcowe. Rekomendowany czas wynosi 45–60 sekund. Krótsze filmy również mogą u</w:t>
      </w:r>
      <w:r w:rsidRPr="00662639">
        <w:rPr>
          <w:rFonts w:ascii="Times New Roman" w:hAnsi="Times New Roman" w:cs="Times New Roman"/>
        </w:rPr>
        <w:t>czestniczyć w konkursie.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2. Akceptowane formaty plików: MP4 lub MOV.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Dopuszcza się orientację poziomą (16:9) lub pionową (9:16).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Film może zostać wykonany telefonem, aparatem, kamerą lub z wykorzystaniem programów do animacji i montażu.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 xml:space="preserve">5. Dopuszcza </w:t>
      </w:r>
      <w:r w:rsidRPr="00662639">
        <w:rPr>
          <w:rFonts w:ascii="Times New Roman" w:hAnsi="Times New Roman" w:cs="Times New Roman"/>
        </w:rPr>
        <w:t>się dowolną konwencję, np. film fabularny, dokumentalny, animację, reportaż, wywiad, teledysk lub montaż autorskiej narracji z materiałami archiwalnymi.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6. Film powinien mieć czytelny przekaz, a prezentowane informacje historyczne muszą być zgodne z faktam</w:t>
      </w:r>
      <w:r w:rsidRPr="00662639">
        <w:rPr>
          <w:rFonts w:ascii="Times New Roman" w:hAnsi="Times New Roman" w:cs="Times New Roman"/>
        </w:rPr>
        <w:t>i.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7. Obraz, dźwięk i napisy powinny umożliwiać swobodny odbiór filmu. Użycie profesjonalnego sprzętu nie jest wymagane.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8. Film nie może zawierać treści wulgarnych, obraźliwych, dyskryminujących ani naruszających godność lub dobre imię innych osób.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9. Pra</w:t>
      </w:r>
      <w:r w:rsidRPr="00662639">
        <w:rPr>
          <w:rFonts w:ascii="Times New Roman" w:hAnsi="Times New Roman" w:cs="Times New Roman"/>
        </w:rPr>
        <w:t>ce przekraczające limit 60 sekund lub niezwiązane z tematyką konkursu nie będą podlegały ocenie.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V. Prawa autorskie i publikacja prac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 Zgłoszony film musi stanowić autorską pracę uczestników i nie może naruszać praw osób trzecich.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2. Muzyka, efekty dźwię</w:t>
      </w:r>
      <w:r w:rsidRPr="00662639">
        <w:rPr>
          <w:rFonts w:ascii="Times New Roman" w:hAnsi="Times New Roman" w:cs="Times New Roman"/>
        </w:rPr>
        <w:t>kowe, zdjęcia i fragmenty filmów wykorzystane w pracy powinny być wykonane samodzielnie przez uczestników, pochodzić z domeny publicznej albo być udostępnione na licencji lub na podstawie zgody pozwalającej na ich wykorzystanie w filmie i jego planowaną pu</w:t>
      </w:r>
      <w:r w:rsidRPr="00662639">
        <w:rPr>
          <w:rFonts w:ascii="Times New Roman" w:hAnsi="Times New Roman" w:cs="Times New Roman"/>
        </w:rPr>
        <w:t>blikację.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Korzystając z cudzych materiałów, uczestnicy muszą przestrzegać warunków ich wykorzystania, w tym obowiązku podania autorstwa i informacji o licencji, jeśli jest wymagany.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Wykaz wykorzystanych materiałów, ich autorów, źródeł i licencji nale</w:t>
      </w:r>
      <w:r w:rsidRPr="00662639">
        <w:rPr>
          <w:rFonts w:ascii="Times New Roman" w:hAnsi="Times New Roman" w:cs="Times New Roman"/>
        </w:rPr>
        <w:t>ży dołączyć do zgłoszenia. Nie zastępuje on oznaczeń wymaganych przez daną licencję w samym filmie.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5. Nie dopuszcza się zgłaszania cudzych filmów ani prac będących wyłącznie kopią gotowych materiałów.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6. Publikacja filmu na stronie internetowej lub w ofic</w:t>
      </w:r>
      <w:r w:rsidRPr="00662639">
        <w:rPr>
          <w:rFonts w:ascii="Times New Roman" w:hAnsi="Times New Roman" w:cs="Times New Roman"/>
        </w:rPr>
        <w:t>jalnych mediach społecznościowych szkoły wymaga odrębnej zgody autorów, a w przypadku autorów niepełnoletnich — również ich rodziców lub opiekunów prawnych.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7. Przed publikacją należy zapewnić wymagane zgody na rozpowszechnianie wizerunku osób występującyc</w:t>
      </w:r>
      <w:r w:rsidRPr="00662639">
        <w:rPr>
          <w:rFonts w:ascii="Times New Roman" w:hAnsi="Times New Roman" w:cs="Times New Roman"/>
        </w:rPr>
        <w:t>h w filmie, w przypadku osób niepełnoletnich — ich rodziców lub opiekunów prawnych.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8. Brak zgody na publikację filmu w internecie nie wyklucza udziału w konkursie ani uzyskania nagrody.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9. Autorzy zachowują prawa autorskie do swoich prac.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lastRenderedPageBreak/>
        <w:t>VI. Termin i s</w:t>
      </w:r>
      <w:r w:rsidRPr="00662639">
        <w:rPr>
          <w:rFonts w:ascii="Times New Roman" w:hAnsi="Times New Roman" w:cs="Times New Roman"/>
        </w:rPr>
        <w:t>posób dostarczania prac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 xml:space="preserve">1. Prace konkursowe należy dostarczyć </w:t>
      </w:r>
      <w:r w:rsidRPr="00662639">
        <w:rPr>
          <w:rFonts w:ascii="Times New Roman" w:hAnsi="Times New Roman" w:cs="Times New Roman"/>
          <w:b/>
          <w:color w:val="FF0000"/>
        </w:rPr>
        <w:t>do 5 listopada 2026 r.</w:t>
      </w:r>
      <w:r w:rsidRPr="00662639">
        <w:rPr>
          <w:rFonts w:ascii="Times New Roman" w:hAnsi="Times New Roman" w:cs="Times New Roman"/>
          <w:color w:val="FF0000"/>
        </w:rPr>
        <w:t xml:space="preserve"> </w:t>
      </w:r>
      <w:r w:rsidRPr="00662639">
        <w:rPr>
          <w:rFonts w:ascii="Times New Roman" w:hAnsi="Times New Roman" w:cs="Times New Roman"/>
        </w:rPr>
        <w:t>włącznie.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2. Film można przekazać na pendrivie jednej z organizatorek lub za pomocą linku do pobrania, np. przez WeTransfer, na jeden z adresów: beata986@op.pl lub andrusi</w:t>
      </w:r>
      <w:r w:rsidRPr="00662639">
        <w:rPr>
          <w:rFonts w:ascii="Times New Roman" w:hAnsi="Times New Roman" w:cs="Times New Roman"/>
        </w:rPr>
        <w:t>eczko.lidia@gmail.com.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Tytuł wiadomości powinien brzmieć: „60 sekund dla Niepodległej – zgłoszenie konkursowe”.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Do filmu należy dołączyć: tytuł pracy, imię i nazwisko autora lub obojga autorów, klasę lub klasy uczestników oraz wykaz źródeł wykorzysta</w:t>
      </w:r>
      <w:r w:rsidRPr="00662639">
        <w:rPr>
          <w:rFonts w:ascii="Times New Roman" w:hAnsi="Times New Roman" w:cs="Times New Roman"/>
        </w:rPr>
        <w:t>nych materiałów, jeśli korzystano z cudzych zasobów.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5. Link powinien umożliwiać pobranie pliku bez dodatkowych uprawnień. Uczestnik powinien upewnić się, że organizatorka otrzymała zgłoszenie i pobrała film przed wygaśnięciem linku.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 xml:space="preserve">6. Informacje o </w:t>
      </w:r>
      <w:r w:rsidRPr="00662639">
        <w:rPr>
          <w:rFonts w:ascii="Times New Roman" w:hAnsi="Times New Roman" w:cs="Times New Roman"/>
        </w:rPr>
        <w:t>terminie ogłoszenia wyników i wręczenia nagród zostaną przekazane przez organizatorki.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VII. Kryteria oceny i nagrody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 Prace oceni jury powołane przez organizatorki konkursu.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2. Filmy spełniające wymagania regulaminu będą oceniane według następujących kry</w:t>
      </w:r>
      <w:r w:rsidRPr="00662639">
        <w:rPr>
          <w:rFonts w:ascii="Times New Roman" w:hAnsi="Times New Roman" w:cs="Times New Roman"/>
        </w:rPr>
        <w:t>teriów: zgodność z tematyką konkursu; poprawność historyczna i wartość edukacyjna; oryginalność pomysłu i kreatywność; czytelność przekazu oraz sposób przedstawienia tematu; jakość realizacji, w szczególności montaż, dźwięk i spójność obrazu.</w:t>
      </w:r>
    </w:p>
    <w:p w:rsidR="00FD4CFB" w:rsidRPr="00662639" w:rsidRDefault="004C1034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763EA9" w:rsidRPr="00662639">
        <w:rPr>
          <w:rFonts w:ascii="Times New Roman" w:hAnsi="Times New Roman" w:cs="Times New Roman"/>
        </w:rPr>
        <w:t>. Dla laureatów I, II i III miejsca przewidziane są nagrody rzeczowe oraz pamiątkowe dyplomy.</w:t>
      </w:r>
    </w:p>
    <w:p w:rsidR="00FD4CFB" w:rsidRPr="00662639" w:rsidRDefault="004C1034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63EA9" w:rsidRPr="00662639">
        <w:rPr>
          <w:rFonts w:ascii="Times New Roman" w:hAnsi="Times New Roman" w:cs="Times New Roman"/>
        </w:rPr>
        <w:t>. Jury może przyznać dodatkowe wyróżnienia.</w:t>
      </w:r>
    </w:p>
    <w:p w:rsidR="00FD4CFB" w:rsidRPr="00662639" w:rsidRDefault="004C1034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763EA9" w:rsidRPr="00662639">
        <w:rPr>
          <w:rFonts w:ascii="Times New Roman" w:hAnsi="Times New Roman" w:cs="Times New Roman"/>
        </w:rPr>
        <w:t xml:space="preserve">. W przypadku pracy zespołowej </w:t>
      </w:r>
      <w:r w:rsidR="00763EA9" w:rsidRPr="00662639">
        <w:rPr>
          <w:rFonts w:ascii="Times New Roman" w:hAnsi="Times New Roman" w:cs="Times New Roman"/>
        </w:rPr>
        <w:t>nagradzana jest wspólna praca, a każdy z jej autorów otrzymuje dyplom.</w:t>
      </w:r>
    </w:p>
    <w:p w:rsidR="00FD4CFB" w:rsidRPr="00662639" w:rsidRDefault="004C1034" w:rsidP="004C103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bookmarkStart w:id="0" w:name="_GoBack"/>
      <w:bookmarkEnd w:id="0"/>
      <w:r w:rsidR="00763EA9" w:rsidRPr="00662639">
        <w:rPr>
          <w:rFonts w:ascii="Times New Roman" w:hAnsi="Times New Roman" w:cs="Times New Roman"/>
        </w:rPr>
        <w:t>. Decyzje jury dotyczące oceny prac i przyznania miejsc są ostateczne.</w:t>
      </w:r>
    </w:p>
    <w:p w:rsidR="00FD4CFB" w:rsidRPr="00662639" w:rsidRDefault="00763EA9" w:rsidP="00662639">
      <w:pPr>
        <w:pStyle w:val="Nagwek1"/>
        <w:spacing w:line="360" w:lineRule="auto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VIII. Postanowienia końcowe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1. Zgłoszenie filmu oznacza zapoznanie się z regulaminem i akceptację zasad udziału w</w:t>
      </w:r>
      <w:r w:rsidRPr="00662639">
        <w:rPr>
          <w:rFonts w:ascii="Times New Roman" w:hAnsi="Times New Roman" w:cs="Times New Roman"/>
        </w:rPr>
        <w:t xml:space="preserve"> konkursie.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2. Organizatorki mogą zwrócić się do uczestników o uzupełnienie informacji o zgłoszeniu lub wyjaśnienie pochodzenia wykorzystanych materiałów.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3. Prace niespełniające wymagań regulaminu nie zostaną dopuszczone do oceny. Uczestnicy otrzymają inf</w:t>
      </w:r>
      <w:r w:rsidRPr="00662639">
        <w:rPr>
          <w:rFonts w:ascii="Times New Roman" w:hAnsi="Times New Roman" w:cs="Times New Roman"/>
        </w:rPr>
        <w:t>ormację o przyczynie.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4. Kwestie organizacyjne nieuregulowane w regulaminie rozstrzygają organizatorki, z zachowaniem równych zasad dla wszystkich uczestników.</w:t>
      </w:r>
    </w:p>
    <w:p w:rsidR="00FD4CFB" w:rsidRPr="00662639" w:rsidRDefault="00763EA9" w:rsidP="00662639">
      <w:pPr>
        <w:spacing w:line="360" w:lineRule="auto"/>
        <w:ind w:left="288" w:hanging="288"/>
        <w:jc w:val="both"/>
        <w:rPr>
          <w:rFonts w:ascii="Times New Roman" w:hAnsi="Times New Roman" w:cs="Times New Roman"/>
        </w:rPr>
      </w:pPr>
      <w:r w:rsidRPr="00662639">
        <w:rPr>
          <w:rFonts w:ascii="Times New Roman" w:hAnsi="Times New Roman" w:cs="Times New Roman"/>
        </w:rPr>
        <w:t>5. Informacji dotyczących konkursu udzielają Lidia Andrusieczko i Beata Marek.</w:t>
      </w:r>
    </w:p>
    <w:sectPr w:rsidR="00FD4CFB" w:rsidRPr="00662639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EA9" w:rsidRDefault="00763EA9">
      <w:pPr>
        <w:spacing w:after="0" w:line="240" w:lineRule="auto"/>
      </w:pPr>
      <w:r>
        <w:separator/>
      </w:r>
    </w:p>
  </w:endnote>
  <w:endnote w:type="continuationSeparator" w:id="0">
    <w:p w:rsidR="00763EA9" w:rsidRDefault="0076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4CFB" w:rsidRDefault="00763EA9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66263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EA9" w:rsidRDefault="00763EA9">
      <w:pPr>
        <w:spacing w:after="0" w:line="240" w:lineRule="auto"/>
      </w:pPr>
      <w:r>
        <w:separator/>
      </w:r>
    </w:p>
  </w:footnote>
  <w:footnote w:type="continuationSeparator" w:id="0">
    <w:p w:rsidR="00763EA9" w:rsidRDefault="00763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C1034"/>
    <w:rsid w:val="00662639"/>
    <w:rsid w:val="00763EA9"/>
    <w:rsid w:val="00AA1D8D"/>
    <w:rsid w:val="00B47730"/>
    <w:rsid w:val="00CB0664"/>
    <w:rsid w:val="00FC693F"/>
    <w:rsid w:val="00FD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3CCDE"/>
  <w14:defaultImageDpi w14:val="300"/>
  <w15:docId w15:val="{54A5D48B-68AE-4436-ADBD-B4904263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6F480C-C74D-4C67-9EA3-D0D0B49BD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5598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Lidia Andrusieczko</cp:lastModifiedBy>
  <cp:revision>3</cp:revision>
  <dcterms:created xsi:type="dcterms:W3CDTF">2026-10-14T09:37:00Z</dcterms:created>
  <dcterms:modified xsi:type="dcterms:W3CDTF">2026-10-14T09:38:00Z</dcterms:modified>
  <cp:category/>
</cp:coreProperties>
</file>